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0" w:type="dxa"/>
        <w:tblLayout w:type="fixed"/>
        <w:tblLook w:val="0000"/>
      </w:tblPr>
      <w:tblGrid>
        <w:gridCol w:w="2391"/>
        <w:gridCol w:w="7983"/>
      </w:tblGrid>
      <w:tr w:rsidR="009974DD" w:rsidTr="009E2B44">
        <w:trPr>
          <w:trHeight w:val="184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4DD" w:rsidRDefault="00C626E8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81125" cy="1581150"/>
                  <wp:effectExtent l="19050" t="0" r="9525" b="0"/>
                  <wp:docPr id="1" name="Image 1" descr="AMA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D" w:rsidRDefault="009974DD">
            <w:pPr>
              <w:snapToGrid w:val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Contrat d’engagement </w:t>
            </w:r>
            <w:r w:rsidR="00327C48">
              <w:rPr>
                <w:rFonts w:ascii="Verdana" w:hAnsi="Verdana"/>
                <w:sz w:val="28"/>
                <w:szCs w:val="28"/>
              </w:rPr>
              <w:t xml:space="preserve">de </w:t>
            </w:r>
            <w:r w:rsidR="008E638C">
              <w:rPr>
                <w:rFonts w:ascii="Verdana" w:hAnsi="Verdana"/>
                <w:sz w:val="28"/>
                <w:szCs w:val="28"/>
              </w:rPr>
              <w:t>7</w:t>
            </w:r>
            <w:r w:rsidR="00327C48">
              <w:rPr>
                <w:rFonts w:ascii="Verdana" w:hAnsi="Verdana"/>
                <w:sz w:val="28"/>
                <w:szCs w:val="28"/>
              </w:rPr>
              <w:t xml:space="preserve"> mois </w:t>
            </w:r>
            <w:r>
              <w:rPr>
                <w:rFonts w:ascii="Verdana" w:hAnsi="Verdana"/>
                <w:sz w:val="28"/>
                <w:szCs w:val="28"/>
              </w:rPr>
              <w:t>avec</w:t>
            </w:r>
          </w:p>
          <w:p w:rsidR="009974DD" w:rsidRDefault="009974D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</w:t>
            </w:r>
            <w:r w:rsidR="009E2B44">
              <w:rPr>
                <w:rFonts w:ascii="Verdana" w:hAnsi="Verdana"/>
                <w:sz w:val="28"/>
                <w:szCs w:val="28"/>
              </w:rPr>
              <w:t>.</w:t>
            </w:r>
            <w:r w:rsidR="0079540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E638C">
              <w:rPr>
                <w:rFonts w:ascii="Verdana" w:hAnsi="Verdana"/>
                <w:sz w:val="28"/>
                <w:szCs w:val="28"/>
              </w:rPr>
              <w:t xml:space="preserve">Mme BOUGES et M. DUPEBE </w:t>
            </w:r>
            <w:r w:rsidR="008E638C" w:rsidRPr="008E638C">
              <w:rPr>
                <w:rFonts w:ascii="Verdana" w:hAnsi="Verdana"/>
              </w:rPr>
              <w:t>(associé)</w:t>
            </w:r>
            <w:r w:rsidRPr="008E638C">
              <w:rPr>
                <w:rFonts w:ascii="Verdana" w:hAnsi="Verdana"/>
              </w:rPr>
              <w:t>,</w:t>
            </w:r>
          </w:p>
          <w:p w:rsidR="009974DD" w:rsidRPr="009D7397" w:rsidRDefault="009D739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D7397">
              <w:rPr>
                <w:rFonts w:ascii="Verdana" w:hAnsi="Verdana"/>
                <w:sz w:val="28"/>
                <w:szCs w:val="28"/>
              </w:rPr>
              <w:t>Producteur</w:t>
            </w:r>
            <w:r w:rsidR="0079540E">
              <w:rPr>
                <w:rFonts w:ascii="Verdana" w:hAnsi="Verdana"/>
                <w:sz w:val="28"/>
                <w:szCs w:val="28"/>
              </w:rPr>
              <w:t>s</w:t>
            </w:r>
            <w:r w:rsidRPr="009D7397">
              <w:rPr>
                <w:rFonts w:ascii="Verdana" w:hAnsi="Verdana"/>
                <w:sz w:val="28"/>
                <w:szCs w:val="28"/>
              </w:rPr>
              <w:t xml:space="preserve"> de</w:t>
            </w:r>
            <w:r w:rsidR="0079540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E638C">
              <w:rPr>
                <w:rFonts w:ascii="Verdana" w:hAnsi="Verdana"/>
                <w:sz w:val="32"/>
                <w:szCs w:val="32"/>
              </w:rPr>
              <w:t>POMMES</w:t>
            </w:r>
          </w:p>
          <w:p w:rsidR="007B6066" w:rsidRPr="001863D6" w:rsidRDefault="006576D6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SCEA Les</w:t>
            </w:r>
            <w:r w:rsidR="008E638C">
              <w:rPr>
                <w:rFonts w:ascii="Verdana" w:hAnsi="Verdana"/>
                <w:sz w:val="26"/>
                <w:szCs w:val="26"/>
              </w:rPr>
              <w:t xml:space="preserve"> Coteaux de Boutau, près de LA REOLE.</w:t>
            </w:r>
          </w:p>
        </w:tc>
      </w:tr>
    </w:tbl>
    <w:p w:rsidR="009974DD" w:rsidRDefault="004630AF">
      <w:pPr>
        <w:pBdr>
          <w:bottom w:val="single" w:sz="4" w:space="1" w:color="000000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</w:t>
      </w:r>
      <w:r w:rsidR="009974DD">
        <w:rPr>
          <w:i/>
          <w:iCs/>
          <w:sz w:val="16"/>
          <w:szCs w:val="16"/>
        </w:rPr>
        <w:t>e consom</w:t>
      </w:r>
      <w:r w:rsidR="007B6066">
        <w:rPr>
          <w:i/>
          <w:iCs/>
          <w:sz w:val="16"/>
          <w:szCs w:val="16"/>
        </w:rPr>
        <w:t>m</w:t>
      </w:r>
      <w:r w:rsidR="009974DD">
        <w:rPr>
          <w:i/>
          <w:iCs/>
          <w:sz w:val="16"/>
          <w:szCs w:val="16"/>
        </w:rPr>
        <w:t>acteur et l</w:t>
      </w:r>
      <w:r>
        <w:rPr>
          <w:i/>
          <w:iCs/>
          <w:sz w:val="16"/>
          <w:szCs w:val="16"/>
        </w:rPr>
        <w:t>e producteur</w:t>
      </w:r>
      <w:r w:rsidR="009974DD">
        <w:rPr>
          <w:i/>
          <w:iCs/>
          <w:sz w:val="16"/>
          <w:szCs w:val="16"/>
        </w:rPr>
        <w:t xml:space="preserve"> s’engagent à respecter la charte de l’AMAP.</w:t>
      </w:r>
    </w:p>
    <w:p w:rsidR="0005037E" w:rsidRDefault="0005037E" w:rsidP="0005037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 du Consommacteur: ..............................................................................................</w:t>
      </w:r>
      <w:r w:rsidR="00CC127E">
        <w:rPr>
          <w:sz w:val="22"/>
          <w:szCs w:val="22"/>
        </w:rPr>
        <w:t>......……………..</w:t>
      </w:r>
    </w:p>
    <w:p w:rsidR="0005037E" w:rsidRDefault="0005037E" w:rsidP="0005037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Adresse: .............................................................................................................</w:t>
      </w:r>
      <w:r w:rsidR="00CC127E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 </w:t>
      </w:r>
    </w:p>
    <w:p w:rsidR="0005037E" w:rsidRDefault="0005037E" w:rsidP="0005037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Téléphone: domicile…………………………...</w:t>
      </w:r>
      <w:r w:rsidR="00CC127E">
        <w:rPr>
          <w:sz w:val="22"/>
          <w:szCs w:val="22"/>
        </w:rPr>
        <w:t>...</w:t>
      </w:r>
      <w:r>
        <w:rPr>
          <w:sz w:val="22"/>
          <w:szCs w:val="22"/>
        </w:rPr>
        <w:t>..... portable………………</w:t>
      </w:r>
      <w:r w:rsidR="00CC127E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…….................. </w:t>
      </w:r>
    </w:p>
    <w:p w:rsidR="00384348" w:rsidRDefault="0005037E" w:rsidP="000503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électronique: .......................................................................</w:t>
      </w:r>
      <w:r w:rsidR="00CC127E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..............................</w:t>
      </w:r>
    </w:p>
    <w:p w:rsidR="008E638C" w:rsidRDefault="008E638C" w:rsidP="008E638C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color w:val="000000"/>
          <w:sz w:val="22"/>
          <w:szCs w:val="22"/>
        </w:rPr>
      </w:pPr>
      <w:r w:rsidRPr="00550C8F">
        <w:rPr>
          <w:rFonts w:cs="Arial"/>
          <w:color w:val="000000"/>
          <w:sz w:val="22"/>
          <w:szCs w:val="22"/>
        </w:rPr>
        <w:t xml:space="preserve">Installés dans un espace de 6 hectares de vergers piétons, </w:t>
      </w:r>
      <w:r w:rsidR="00336DEF" w:rsidRPr="00550C8F">
        <w:rPr>
          <w:rFonts w:cs="Arial"/>
          <w:color w:val="000000"/>
          <w:sz w:val="22"/>
          <w:szCs w:val="22"/>
        </w:rPr>
        <w:t>nos exploitants</w:t>
      </w:r>
      <w:r w:rsidRPr="00550C8F">
        <w:rPr>
          <w:rFonts w:cs="Arial"/>
          <w:color w:val="000000"/>
          <w:sz w:val="22"/>
          <w:szCs w:val="22"/>
        </w:rPr>
        <w:t xml:space="preserve"> cultivent des pommes non traitées après récolte et du jus de pommes, en agriculture raisonnée sur 4 hectares et en conversion bio sur 2 hectares (depuis 2009).</w:t>
      </w:r>
      <w:r w:rsidR="00070764">
        <w:rPr>
          <w:rFonts w:cs="Arial"/>
          <w:color w:val="000000"/>
          <w:sz w:val="22"/>
          <w:szCs w:val="22"/>
        </w:rPr>
        <w:t xml:space="preserve"> </w:t>
      </w:r>
      <w:r w:rsidRPr="00550C8F">
        <w:rPr>
          <w:rFonts w:cs="Arial"/>
          <w:color w:val="000000"/>
          <w:sz w:val="22"/>
          <w:szCs w:val="22"/>
        </w:rPr>
        <w:t>Ils proposent 6 variétés différentes : GALA, CHANTE-GRISE, CHANTE-CLAIRE, et FUJI, en agriculture raisonnée ; PITCHOUNETTE et GOLDRUSH en bio</w:t>
      </w:r>
      <w:r w:rsidR="00CE4351" w:rsidRPr="00550C8F">
        <w:rPr>
          <w:rFonts w:cs="Arial"/>
          <w:color w:val="000000"/>
          <w:sz w:val="22"/>
          <w:szCs w:val="22"/>
        </w:rPr>
        <w:t xml:space="preserve">. </w:t>
      </w:r>
      <w:r w:rsidRPr="00550C8F">
        <w:rPr>
          <w:rFonts w:cs="Arial"/>
          <w:color w:val="000000"/>
          <w:sz w:val="22"/>
          <w:szCs w:val="22"/>
        </w:rPr>
        <w:t>Les différentes variétés de pommes seront dans vos paniers au fur et à mesure de la saison. Il est conseillé de les conserver dans une pièce noire, plus ou moins fraîche, ou dehors dans un endroit non ensoleillé.</w:t>
      </w:r>
    </w:p>
    <w:p w:rsidR="00A35C82" w:rsidRPr="00550C8F" w:rsidRDefault="00A35C82" w:rsidP="008E638C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sz w:val="22"/>
          <w:szCs w:val="22"/>
        </w:rPr>
      </w:pP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900"/>
        <w:gridCol w:w="2280"/>
        <w:gridCol w:w="1240"/>
        <w:gridCol w:w="1260"/>
        <w:gridCol w:w="1300"/>
      </w:tblGrid>
      <w:tr w:rsidR="007B2BB5" w:rsidRPr="007B2BB5" w:rsidTr="007B2BB5">
        <w:trPr>
          <w:trHeight w:val="5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center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Produits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center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Tarif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center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 xml:space="preserve">Quantité </w:t>
            </w:r>
            <w:r w:rsidRPr="007B2BB5">
              <w:rPr>
                <w:rFonts w:cs="Arial"/>
                <w:sz w:val="18"/>
                <w:szCs w:val="18"/>
                <w:lang w:eastAsia="fr-FR"/>
              </w:rPr>
              <w:t>par livraison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center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Sous/total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Multiplier par 10 livraisons</w:t>
            </w:r>
          </w:p>
        </w:tc>
      </w:tr>
      <w:tr w:rsidR="007B2BB5" w:rsidRPr="007B2BB5" w:rsidTr="007B2BB5">
        <w:trPr>
          <w:trHeight w:val="43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F336B6">
            <w:pPr>
              <w:suppressAutoHyphens w:val="0"/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7B2BB5">
              <w:rPr>
                <w:rFonts w:cs="Arial"/>
                <w:sz w:val="22"/>
                <w:szCs w:val="22"/>
                <w:lang w:eastAsia="fr-FR"/>
              </w:rPr>
              <w:t xml:space="preserve">Sac de </w:t>
            </w:r>
            <w:r w:rsidRPr="007B2BB5">
              <w:rPr>
                <w:rFonts w:cs="Arial"/>
                <w:b/>
                <w:bCs/>
                <w:sz w:val="22"/>
                <w:szCs w:val="22"/>
                <w:lang w:eastAsia="fr-FR"/>
              </w:rPr>
              <w:t xml:space="preserve">4 kg </w:t>
            </w:r>
            <w:r w:rsidRPr="007B2BB5">
              <w:rPr>
                <w:rFonts w:cs="Arial"/>
                <w:sz w:val="18"/>
                <w:szCs w:val="18"/>
                <w:lang w:eastAsia="fr-FR"/>
              </w:rPr>
              <w:t>(1,</w:t>
            </w:r>
            <w:r w:rsidR="00F336B6">
              <w:rPr>
                <w:rFonts w:cs="Arial"/>
                <w:sz w:val="18"/>
                <w:szCs w:val="18"/>
                <w:lang w:eastAsia="fr-FR"/>
              </w:rPr>
              <w:t>85</w:t>
            </w:r>
            <w:r w:rsidRPr="007B2BB5">
              <w:rPr>
                <w:rFonts w:cs="Arial"/>
                <w:sz w:val="18"/>
                <w:szCs w:val="18"/>
                <w:lang w:eastAsia="fr-FR"/>
              </w:rPr>
              <w:t xml:space="preserve"> €/kg)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830DB1" w:rsidP="00320A7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fr-FR"/>
              </w:rPr>
              <w:t>7,40</w:t>
            </w:r>
            <w:r w:rsidR="007B2BB5" w:rsidRPr="007B2BB5">
              <w:rPr>
                <w:rFonts w:cs="Arial"/>
                <w:b/>
                <w:bCs/>
                <w:sz w:val="22"/>
                <w:szCs w:val="22"/>
                <w:lang w:eastAsia="fr-FR"/>
              </w:rPr>
              <w:t xml:space="preserve"> € </w:t>
            </w:r>
            <w:r w:rsidR="007B2BB5" w:rsidRPr="007B2BB5">
              <w:rPr>
                <w:rFonts w:cs="Arial"/>
                <w:sz w:val="16"/>
                <w:szCs w:val="16"/>
                <w:lang w:eastAsia="fr-FR"/>
              </w:rPr>
              <w:t>(dont TVA 0,3</w:t>
            </w:r>
            <w:r w:rsidR="00320A7D">
              <w:rPr>
                <w:rFonts w:cs="Arial"/>
                <w:sz w:val="16"/>
                <w:szCs w:val="16"/>
                <w:lang w:eastAsia="fr-FR"/>
              </w:rPr>
              <w:t>9</w:t>
            </w:r>
            <w:r w:rsidR="007B2BB5" w:rsidRPr="007B2BB5">
              <w:rPr>
                <w:rFonts w:cs="Arial"/>
                <w:sz w:val="16"/>
                <w:szCs w:val="16"/>
                <w:lang w:eastAsia="fr-FR"/>
              </w:rPr>
              <w:t xml:space="preserve"> €)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</w:tr>
      <w:tr w:rsidR="007B2BB5" w:rsidRPr="007B2BB5" w:rsidTr="007B2BB5">
        <w:trPr>
          <w:trHeight w:val="43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F336B6">
            <w:pPr>
              <w:suppressAutoHyphens w:val="0"/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7B2BB5">
              <w:rPr>
                <w:rFonts w:cs="Arial"/>
                <w:sz w:val="22"/>
                <w:szCs w:val="22"/>
                <w:lang w:eastAsia="fr-FR"/>
              </w:rPr>
              <w:t xml:space="preserve">Cagette </w:t>
            </w:r>
            <w:r w:rsidRPr="007B2BB5">
              <w:rPr>
                <w:rFonts w:cs="Arial"/>
                <w:b/>
                <w:bCs/>
                <w:sz w:val="22"/>
                <w:szCs w:val="22"/>
                <w:lang w:eastAsia="fr-FR"/>
              </w:rPr>
              <w:t xml:space="preserve">13 kg  </w:t>
            </w:r>
            <w:r w:rsidRPr="007B2BB5">
              <w:rPr>
                <w:rFonts w:cs="Arial"/>
                <w:sz w:val="18"/>
                <w:szCs w:val="18"/>
                <w:lang w:eastAsia="fr-FR"/>
              </w:rPr>
              <w:t>(1,</w:t>
            </w:r>
            <w:r w:rsidR="00F336B6">
              <w:rPr>
                <w:rFonts w:cs="Arial"/>
                <w:sz w:val="18"/>
                <w:szCs w:val="18"/>
                <w:lang w:eastAsia="fr-FR"/>
              </w:rPr>
              <w:t>77</w:t>
            </w:r>
            <w:r w:rsidRPr="007B2BB5">
              <w:rPr>
                <w:rFonts w:cs="Arial"/>
                <w:sz w:val="18"/>
                <w:szCs w:val="18"/>
                <w:lang w:eastAsia="fr-FR"/>
              </w:rPr>
              <w:t xml:space="preserve"> €/kg)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830DB1" w:rsidP="00320A7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fr-FR"/>
              </w:rPr>
              <w:t>23,00</w:t>
            </w:r>
            <w:r w:rsidR="007B2BB5" w:rsidRPr="007B2BB5">
              <w:rPr>
                <w:rFonts w:cs="Arial"/>
                <w:b/>
                <w:bCs/>
                <w:sz w:val="22"/>
                <w:szCs w:val="22"/>
                <w:lang w:eastAsia="fr-FR"/>
              </w:rPr>
              <w:t xml:space="preserve"> € </w:t>
            </w:r>
            <w:r w:rsidR="007B2BB5" w:rsidRPr="007B2BB5">
              <w:rPr>
                <w:rFonts w:cs="Arial"/>
                <w:sz w:val="16"/>
                <w:szCs w:val="16"/>
                <w:lang w:eastAsia="fr-FR"/>
              </w:rPr>
              <w:t>(dont TVA 1,</w:t>
            </w:r>
            <w:r w:rsidR="00320A7D">
              <w:rPr>
                <w:rFonts w:cs="Arial"/>
                <w:sz w:val="16"/>
                <w:szCs w:val="16"/>
                <w:lang w:eastAsia="fr-FR"/>
              </w:rPr>
              <w:t>20</w:t>
            </w:r>
            <w:r w:rsidR="007B2BB5" w:rsidRPr="007B2BB5">
              <w:rPr>
                <w:rFonts w:cs="Arial"/>
                <w:sz w:val="16"/>
                <w:szCs w:val="16"/>
                <w:lang w:eastAsia="fr-FR"/>
              </w:rPr>
              <w:t xml:space="preserve"> €)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</w:tr>
      <w:tr w:rsidR="007B2BB5" w:rsidRPr="007B2BB5" w:rsidTr="007B2BB5">
        <w:trPr>
          <w:trHeight w:val="43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7B2BB5">
              <w:rPr>
                <w:rFonts w:cs="Arial"/>
                <w:sz w:val="22"/>
                <w:szCs w:val="22"/>
                <w:lang w:eastAsia="fr-FR"/>
              </w:rPr>
              <w:t xml:space="preserve">Jus de pommes </w:t>
            </w:r>
            <w:r w:rsidRPr="007B2BB5">
              <w:rPr>
                <w:rFonts w:cs="Arial"/>
                <w:sz w:val="18"/>
                <w:szCs w:val="18"/>
                <w:lang w:eastAsia="fr-FR"/>
              </w:rPr>
              <w:t>(le litre)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2"/>
                <w:szCs w:val="22"/>
                <w:lang w:eastAsia="fr-FR"/>
              </w:rPr>
            </w:pPr>
            <w:r w:rsidRPr="007B2BB5">
              <w:rPr>
                <w:rFonts w:cs="Arial"/>
                <w:b/>
                <w:bCs/>
                <w:sz w:val="22"/>
                <w:szCs w:val="22"/>
                <w:lang w:eastAsia="fr-FR"/>
              </w:rPr>
              <w:t xml:space="preserve">2,35 € </w:t>
            </w:r>
            <w:r w:rsidRPr="007B2BB5">
              <w:rPr>
                <w:rFonts w:cs="Arial"/>
                <w:sz w:val="16"/>
                <w:szCs w:val="16"/>
                <w:lang w:eastAsia="fr-FR"/>
              </w:rPr>
              <w:t>(dont TVA 0,12 €)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</w:tr>
      <w:tr w:rsidR="007B2BB5" w:rsidRPr="007B2BB5" w:rsidTr="007B2BB5">
        <w:trPr>
          <w:trHeight w:val="43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right"/>
              <w:rPr>
                <w:rFonts w:cs="Arial"/>
                <w:b/>
                <w:bCs/>
                <w:lang w:eastAsia="fr-FR"/>
              </w:rPr>
            </w:pPr>
            <w:r w:rsidRPr="007B2BB5">
              <w:rPr>
                <w:rFonts w:cs="Arial"/>
                <w:b/>
                <w:bCs/>
                <w:lang w:eastAsia="fr-F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B5" w:rsidRPr="007B2BB5" w:rsidRDefault="007B2BB5" w:rsidP="007B2BB5">
            <w:pPr>
              <w:suppressAutoHyphens w:val="0"/>
              <w:spacing w:after="0"/>
              <w:jc w:val="left"/>
              <w:rPr>
                <w:rFonts w:cs="Arial"/>
                <w:lang w:eastAsia="fr-FR"/>
              </w:rPr>
            </w:pPr>
            <w:r w:rsidRPr="007B2BB5">
              <w:rPr>
                <w:rFonts w:cs="Arial"/>
                <w:lang w:eastAsia="fr-FR"/>
              </w:rPr>
              <w:t> </w:t>
            </w:r>
          </w:p>
        </w:tc>
      </w:tr>
    </w:tbl>
    <w:p w:rsidR="00DD6BCC" w:rsidRDefault="00322026" w:rsidP="0005037E">
      <w:pPr>
        <w:rPr>
          <w:sz w:val="22"/>
          <w:szCs w:val="22"/>
        </w:rPr>
      </w:pPr>
      <w:r>
        <w:rPr>
          <w:sz w:val="22"/>
          <w:szCs w:val="22"/>
        </w:rPr>
        <w:t>Le montant total est payable d’avance, par u</w:t>
      </w:r>
      <w:r w:rsidR="00DD6BCC">
        <w:rPr>
          <w:sz w:val="22"/>
          <w:szCs w:val="22"/>
        </w:rPr>
        <w:t>n à 4 chèques maximum</w:t>
      </w:r>
      <w:r w:rsidR="00CE4351">
        <w:rPr>
          <w:sz w:val="22"/>
          <w:szCs w:val="22"/>
        </w:rPr>
        <w:t xml:space="preserve"> </w:t>
      </w:r>
      <w:r w:rsidR="00CE4351" w:rsidRPr="00CE4351">
        <w:t>(encaissements : fin septembre, fin octobre, fin janvier, fin mars)</w:t>
      </w:r>
      <w:r w:rsidR="001348B5">
        <w:t xml:space="preserve"> à l’ordre de SCEA LES COTEAUX DE BOUTAU</w:t>
      </w:r>
      <w:r w:rsidR="00CE4351" w:rsidRPr="00CE4351">
        <w:t>.</w:t>
      </w:r>
    </w:p>
    <w:p w:rsidR="00076821" w:rsidRDefault="00113B64" w:rsidP="005248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Banque et </w:t>
      </w:r>
      <w:r w:rsidR="00076821">
        <w:rPr>
          <w:sz w:val="22"/>
          <w:szCs w:val="22"/>
        </w:rPr>
        <w:t>Numéros des chèques : ………………………………………………………………………………</w:t>
      </w:r>
    </w:p>
    <w:p w:rsidR="00414FDD" w:rsidRDefault="00414FDD" w:rsidP="005248B4">
      <w:pPr>
        <w:pStyle w:val="Default"/>
        <w:jc w:val="both"/>
        <w:rPr>
          <w:sz w:val="22"/>
          <w:szCs w:val="22"/>
        </w:rPr>
      </w:pPr>
    </w:p>
    <w:p w:rsidR="003D49CD" w:rsidRDefault="00C324EB" w:rsidP="005248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d’empêchement de votre part le jour de </w:t>
      </w:r>
      <w:r w:rsidR="005248B4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livraison, nous vous encourageons vivement à faire récupérer votre colis par une autre personne. </w:t>
      </w:r>
      <w:r w:rsidR="003D49CD" w:rsidRPr="004062CB">
        <w:rPr>
          <w:b/>
          <w:sz w:val="22"/>
          <w:szCs w:val="22"/>
        </w:rPr>
        <w:t xml:space="preserve">Nous vous invitons à relire attentivement les termes de votre engagement, </w:t>
      </w:r>
      <w:r w:rsidR="00D270D1" w:rsidRPr="004062CB">
        <w:rPr>
          <w:b/>
          <w:sz w:val="22"/>
          <w:szCs w:val="22"/>
        </w:rPr>
        <w:t>figurant dans le document d’</w:t>
      </w:r>
      <w:r w:rsidR="003D49CD" w:rsidRPr="004062CB">
        <w:rPr>
          <w:b/>
          <w:sz w:val="22"/>
          <w:szCs w:val="22"/>
        </w:rPr>
        <w:t>adhésion</w:t>
      </w:r>
      <w:r w:rsidR="003D49CD">
        <w:rPr>
          <w:sz w:val="22"/>
          <w:szCs w:val="22"/>
        </w:rPr>
        <w:t>.</w:t>
      </w:r>
    </w:p>
    <w:p w:rsidR="007D47C2" w:rsidRDefault="007D47C2" w:rsidP="00C324EB">
      <w:pPr>
        <w:rPr>
          <w:sz w:val="22"/>
          <w:szCs w:val="22"/>
        </w:rPr>
      </w:pPr>
    </w:p>
    <w:p w:rsidR="00384348" w:rsidRDefault="00C324EB" w:rsidP="00C324EB">
      <w:r>
        <w:rPr>
          <w:sz w:val="22"/>
          <w:szCs w:val="22"/>
        </w:rPr>
        <w:t>Date et signature du Consommacteur</w:t>
      </w:r>
      <w:r w:rsidR="00076821">
        <w:rPr>
          <w:sz w:val="22"/>
          <w:szCs w:val="22"/>
        </w:rPr>
        <w:tab/>
      </w:r>
      <w:r w:rsidR="00076821">
        <w:rPr>
          <w:sz w:val="22"/>
          <w:szCs w:val="22"/>
        </w:rPr>
        <w:tab/>
      </w:r>
      <w:r w:rsidR="00076821">
        <w:rPr>
          <w:sz w:val="22"/>
          <w:szCs w:val="22"/>
        </w:rPr>
        <w:tab/>
      </w:r>
      <w:r w:rsidR="00076821">
        <w:rPr>
          <w:sz w:val="22"/>
          <w:szCs w:val="22"/>
        </w:rPr>
        <w:tab/>
        <w:t>Signature du (des) Producteur(s)</w:t>
      </w:r>
    </w:p>
    <w:p w:rsidR="0007739E" w:rsidRDefault="0007739E"/>
    <w:p w:rsidR="00C00BED" w:rsidRDefault="00C00BED"/>
    <w:p w:rsidR="00162645" w:rsidRDefault="00162645"/>
    <w:p w:rsidR="0007739E" w:rsidRPr="00336DEF" w:rsidRDefault="00336DEF">
      <w:pPr>
        <w:rPr>
          <w:color w:val="FF0000"/>
        </w:rPr>
      </w:pPr>
      <w:r w:rsidRPr="00336DEF">
        <w:rPr>
          <w:color w:val="FF0000"/>
        </w:rPr>
        <w:t>MERCI D’APPORTER VOTRE CONTRAT IMPRIMÉ</w:t>
      </w:r>
    </w:p>
    <w:p w:rsidR="0007739E" w:rsidRDefault="0007739E" w:rsidP="0007739E">
      <w:r>
        <w:t>---------------------</w:t>
      </w:r>
      <w:r w:rsidR="00327C48">
        <w:t>-------------</w:t>
      </w:r>
      <w:r>
        <w:t>------------------------(partie remise au consommacteur)--------</w:t>
      </w:r>
      <w:r w:rsidR="00327C48">
        <w:t>-----</w:t>
      </w:r>
      <w:r>
        <w:t>-----------------------------------</w:t>
      </w:r>
    </w:p>
    <w:p w:rsidR="0007739E" w:rsidRPr="00162645" w:rsidRDefault="00162645" w:rsidP="0007739E">
      <w:pPr>
        <w:jc w:val="center"/>
        <w:rPr>
          <w:sz w:val="24"/>
          <w:szCs w:val="24"/>
        </w:rPr>
      </w:pPr>
      <w:r w:rsidRPr="00DF23F8">
        <w:rPr>
          <w:b/>
          <w:sz w:val="24"/>
          <w:szCs w:val="24"/>
        </w:rPr>
        <w:t>AMAPlanète-BLANQUEFORT</w:t>
      </w:r>
      <w:r w:rsidR="0007739E" w:rsidRPr="00162645">
        <w:rPr>
          <w:sz w:val="24"/>
          <w:szCs w:val="24"/>
        </w:rPr>
        <w:t xml:space="preserve">  </w:t>
      </w:r>
      <w:r w:rsidR="00FB080A">
        <w:rPr>
          <w:sz w:val="24"/>
          <w:szCs w:val="24"/>
        </w:rPr>
        <w:t xml:space="preserve">                                              </w:t>
      </w:r>
      <w:r w:rsidR="0007739E" w:rsidRPr="00162645">
        <w:rPr>
          <w:b/>
          <w:sz w:val="24"/>
          <w:szCs w:val="24"/>
        </w:rPr>
        <w:t xml:space="preserve">Reçu </w:t>
      </w:r>
      <w:r w:rsidR="00943BD8">
        <w:rPr>
          <w:b/>
          <w:sz w:val="24"/>
          <w:szCs w:val="24"/>
        </w:rPr>
        <w:t>Pommes</w:t>
      </w:r>
    </w:p>
    <w:p w:rsidR="00DA00C0" w:rsidRDefault="00FB080A" w:rsidP="0007739E">
      <w:r>
        <w:t>Livraison</w:t>
      </w:r>
      <w:r w:rsidR="00564340">
        <w:t xml:space="preserve"> le jeudi de 18h45 à 19h45 à l’ASLH de Fongravey, aux dates suivantes : </w:t>
      </w:r>
    </w:p>
    <w:p w:rsidR="003F74BD" w:rsidRDefault="00CE4351" w:rsidP="00CE4351">
      <w:pPr>
        <w:jc w:val="center"/>
      </w:pPr>
      <w:r>
        <w:t>27/09</w:t>
      </w:r>
      <w:r w:rsidR="00FB080A">
        <w:t>/2012</w:t>
      </w:r>
      <w:r>
        <w:t xml:space="preserve"> – 18/10 – 08/11 – 29/11 – 20/12 – 17/01/2013 – 07/02 – 28/02 – 21/03 – 11/04</w:t>
      </w:r>
    </w:p>
    <w:p w:rsidR="0007739E" w:rsidRDefault="003F74BD" w:rsidP="0007739E">
      <w:r>
        <w:t>J’atteste avoir reçu de M./Mme ……………………      (Nb)Chèques pour un montant total de ………………….</w:t>
      </w:r>
    </w:p>
    <w:p w:rsidR="0007739E" w:rsidRDefault="003F74BD" w:rsidP="0007739E">
      <w:r w:rsidRPr="008C5FAF">
        <w:t xml:space="preserve">Date et signature </w:t>
      </w:r>
      <w:r>
        <w:t>de la coordinatrice</w:t>
      </w:r>
      <w:r w:rsidRPr="008C5FAF">
        <w:t xml:space="preserve"> AMAPlanète</w:t>
      </w:r>
      <w:r>
        <w:t>-BLANQUEFORT</w:t>
      </w:r>
    </w:p>
    <w:p w:rsidR="00A60851" w:rsidRDefault="00A60851" w:rsidP="00DD6BCC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color w:val="000000"/>
          <w:sz w:val="21"/>
          <w:szCs w:val="21"/>
        </w:rPr>
      </w:pPr>
    </w:p>
    <w:p w:rsidR="00DD6BCC" w:rsidRDefault="00A60851" w:rsidP="00DD6BCC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color w:val="0000FF"/>
        </w:rPr>
      </w:pPr>
      <w:r w:rsidRPr="00A60851">
        <w:rPr>
          <w:rFonts w:cs="Arial"/>
          <w:color w:val="000000"/>
        </w:rPr>
        <w:t>Vos coordinatrices :</w:t>
      </w:r>
      <w:r>
        <w:rPr>
          <w:rFonts w:cs="Arial"/>
          <w:color w:val="000000"/>
          <w:sz w:val="21"/>
          <w:szCs w:val="21"/>
        </w:rPr>
        <w:t xml:space="preserve"> </w:t>
      </w:r>
      <w:r w:rsidR="00DD6BCC" w:rsidRPr="00FB080A">
        <w:rPr>
          <w:rFonts w:cs="Arial"/>
          <w:color w:val="000000"/>
        </w:rPr>
        <w:t>Nathalie</w:t>
      </w:r>
      <w:r w:rsidR="00DD6BCC" w:rsidRPr="00A60851">
        <w:rPr>
          <w:rFonts w:cs="Arial"/>
          <w:color w:val="000000"/>
          <w:sz w:val="21"/>
          <w:szCs w:val="21"/>
        </w:rPr>
        <w:t xml:space="preserve"> MOUSLI</w:t>
      </w:r>
      <w:r w:rsidR="00DD6BCC" w:rsidRPr="00A60851">
        <w:rPr>
          <w:rFonts w:cs="Arial"/>
          <w:color w:val="000000"/>
          <w:sz w:val="21"/>
          <w:szCs w:val="21"/>
        </w:rPr>
        <w:tab/>
        <w:t xml:space="preserve"> </w:t>
      </w:r>
      <w:hyperlink r:id="rId8" w:history="1">
        <w:r w:rsidR="00DD6BCC" w:rsidRPr="00A60851">
          <w:rPr>
            <w:rStyle w:val="Lienhypertexte"/>
            <w:rFonts w:cs="Arial"/>
          </w:rPr>
          <w:t>jlmousli@orange.fr</w:t>
        </w:r>
      </w:hyperlink>
      <w:r w:rsidR="00DD6BCC" w:rsidRPr="00A60851"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 w:rsidR="00DD6BCC" w:rsidRPr="00A60851">
        <w:rPr>
          <w:rFonts w:cs="Arial"/>
        </w:rPr>
        <w:t>Sophie DOMINIQUE</w:t>
      </w:r>
      <w:r w:rsidR="00DD6BCC" w:rsidRPr="00A60851">
        <w:rPr>
          <w:rFonts w:cs="Arial"/>
          <w:color w:val="0000FF"/>
        </w:rPr>
        <w:tab/>
      </w:r>
      <w:r w:rsidR="00DD6BCC" w:rsidRPr="00A60851">
        <w:rPr>
          <w:rFonts w:cs="Arial"/>
          <w:color w:val="000000"/>
          <w:sz w:val="21"/>
          <w:szCs w:val="21"/>
        </w:rPr>
        <w:t xml:space="preserve"> </w:t>
      </w:r>
      <w:hyperlink r:id="rId9" w:history="1">
        <w:r w:rsidR="00A35C82" w:rsidRPr="0083557F">
          <w:rPr>
            <w:rStyle w:val="Lienhypertexte"/>
            <w:rFonts w:cs="Arial"/>
          </w:rPr>
          <w:t>kanifee@free.fr</w:t>
        </w:r>
      </w:hyperlink>
    </w:p>
    <w:sectPr w:rsidR="00DD6BCC">
      <w:pgSz w:w="11905" w:h="16837"/>
      <w:pgMar w:top="720" w:right="720" w:bottom="720" w:left="720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8C" w:rsidRDefault="00996B8C">
      <w:r>
        <w:separator/>
      </w:r>
    </w:p>
  </w:endnote>
  <w:endnote w:type="continuationSeparator" w:id="1">
    <w:p w:rsidR="00996B8C" w:rsidRDefault="0099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8C" w:rsidRDefault="00996B8C">
      <w:r>
        <w:separator/>
      </w:r>
    </w:p>
  </w:footnote>
  <w:footnote w:type="continuationSeparator" w:id="1">
    <w:p w:rsidR="00996B8C" w:rsidRDefault="0099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6321"/>
    <w:rsid w:val="0005037E"/>
    <w:rsid w:val="00070764"/>
    <w:rsid w:val="00076821"/>
    <w:rsid w:val="0007739E"/>
    <w:rsid w:val="000E49BE"/>
    <w:rsid w:val="00113B64"/>
    <w:rsid w:val="001348B5"/>
    <w:rsid w:val="00162645"/>
    <w:rsid w:val="001863D6"/>
    <w:rsid w:val="002B1C7D"/>
    <w:rsid w:val="002C24A8"/>
    <w:rsid w:val="00306B36"/>
    <w:rsid w:val="00320A7D"/>
    <w:rsid w:val="00322026"/>
    <w:rsid w:val="00327C48"/>
    <w:rsid w:val="00336DEF"/>
    <w:rsid w:val="00346BCD"/>
    <w:rsid w:val="00384348"/>
    <w:rsid w:val="003D49CD"/>
    <w:rsid w:val="003D6321"/>
    <w:rsid w:val="003F2F11"/>
    <w:rsid w:val="003F74BD"/>
    <w:rsid w:val="004062CB"/>
    <w:rsid w:val="00414FDD"/>
    <w:rsid w:val="004368F6"/>
    <w:rsid w:val="00462B32"/>
    <w:rsid w:val="004630AF"/>
    <w:rsid w:val="004B24D3"/>
    <w:rsid w:val="004B5A0E"/>
    <w:rsid w:val="004E5E31"/>
    <w:rsid w:val="00505EAB"/>
    <w:rsid w:val="005248B4"/>
    <w:rsid w:val="00550C8F"/>
    <w:rsid w:val="00564340"/>
    <w:rsid w:val="005C3167"/>
    <w:rsid w:val="005C7C10"/>
    <w:rsid w:val="006269E7"/>
    <w:rsid w:val="006576D6"/>
    <w:rsid w:val="006608E6"/>
    <w:rsid w:val="006D3804"/>
    <w:rsid w:val="006E3367"/>
    <w:rsid w:val="0079540E"/>
    <w:rsid w:val="007B2BB5"/>
    <w:rsid w:val="007B6066"/>
    <w:rsid w:val="007D47C2"/>
    <w:rsid w:val="00830DB1"/>
    <w:rsid w:val="008579FB"/>
    <w:rsid w:val="008743E8"/>
    <w:rsid w:val="008E638C"/>
    <w:rsid w:val="00943BD8"/>
    <w:rsid w:val="00996B8C"/>
    <w:rsid w:val="009974DD"/>
    <w:rsid w:val="009C58BD"/>
    <w:rsid w:val="009D7397"/>
    <w:rsid w:val="009E2B44"/>
    <w:rsid w:val="00A35C82"/>
    <w:rsid w:val="00A60851"/>
    <w:rsid w:val="00AD02BE"/>
    <w:rsid w:val="00BC28F3"/>
    <w:rsid w:val="00BC6CA2"/>
    <w:rsid w:val="00C00BED"/>
    <w:rsid w:val="00C324EB"/>
    <w:rsid w:val="00C626E8"/>
    <w:rsid w:val="00C77759"/>
    <w:rsid w:val="00CB783B"/>
    <w:rsid w:val="00CC127E"/>
    <w:rsid w:val="00CE4351"/>
    <w:rsid w:val="00D270D1"/>
    <w:rsid w:val="00DA00C0"/>
    <w:rsid w:val="00DD6BCC"/>
    <w:rsid w:val="00DF23F8"/>
    <w:rsid w:val="00EA3AE1"/>
    <w:rsid w:val="00EE53F7"/>
    <w:rsid w:val="00F12895"/>
    <w:rsid w:val="00F336B6"/>
    <w:rsid w:val="00F54A49"/>
    <w:rsid w:val="00F67FA9"/>
    <w:rsid w:val="00F82C8C"/>
    <w:rsid w:val="00F97D6F"/>
    <w:rsid w:val="00FB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Symbol" w:hAnsi="Symbol" w:cs="Times New Roman"/>
      <w:color w:val="000000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rPr>
      <w:color w:val="0000FF"/>
      <w:u w:val="single"/>
    </w:rPr>
  </w:style>
  <w:style w:type="character" w:customStyle="1" w:styleId="object">
    <w:name w:val="object"/>
    <w:basedOn w:val="WW-Policepardfaut"/>
  </w:style>
  <w:style w:type="paragraph" w:customStyle="1" w:styleId="Titre30">
    <w:name w:val="Titre3"/>
    <w:basedOn w:val="Normal"/>
    <w:next w:val="Corpsdetexte"/>
    <w:pPr>
      <w:keepNext/>
      <w:spacing w:before="240"/>
    </w:pPr>
    <w:rPr>
      <w:rFonts w:eastAsia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image">
    <w:name w:val="image"/>
    <w:basedOn w:val="Normal"/>
    <w:pPr>
      <w:jc w:val="center"/>
    </w:pPr>
  </w:style>
  <w:style w:type="paragraph" w:customStyle="1" w:styleId="lgende">
    <w:name w:val="légende"/>
    <w:basedOn w:val="Lgende1"/>
    <w:pPr>
      <w:jc w:val="center"/>
    </w:pPr>
  </w:style>
  <w:style w:type="paragraph" w:customStyle="1" w:styleId="Partie">
    <w:name w:val="Partie"/>
    <w:basedOn w:val="Normal"/>
    <w:next w:val="Normal"/>
    <w:pPr>
      <w:jc w:val="center"/>
    </w:pPr>
    <w:rPr>
      <w:b/>
      <w:sz w:val="40"/>
    </w:rPr>
  </w:style>
  <w:style w:type="paragraph" w:customStyle="1" w:styleId="Style4">
    <w:name w:val="Style4"/>
    <w:basedOn w:val="Titre4"/>
    <w:pPr>
      <w:spacing w:line="360" w:lineRule="auto"/>
      <w:ind w:firstLine="28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C324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mousli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ife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alterassistance</Company>
  <LinksUpToDate>false</LinksUpToDate>
  <CharactersWithSpaces>2930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mailto:kanifee@free.fr</vt:lpwstr>
      </vt:variant>
      <vt:variant>
        <vt:lpwstr/>
      </vt:variant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mailto:jlmousli@orange.fr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dominique</dc:creator>
  <cp:lastModifiedBy>JLUC</cp:lastModifiedBy>
  <cp:revision>2</cp:revision>
  <cp:lastPrinted>1601-01-01T00:00:00Z</cp:lastPrinted>
  <dcterms:created xsi:type="dcterms:W3CDTF">2012-11-23T17:13:00Z</dcterms:created>
  <dcterms:modified xsi:type="dcterms:W3CDTF">2012-11-23T17:13:00Z</dcterms:modified>
</cp:coreProperties>
</file>